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6BF6C5E9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127BB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</w:t>
            </w:r>
            <w:r w:rsidR="007801D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2B54B5B2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7801D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16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</w:t>
            </w:r>
            <w:r w:rsidR="005959E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7801D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22</w:t>
            </w:r>
            <w:r w:rsidR="005959E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/12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16B7EDE3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7801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="00595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604AE0AB" w:rsidR="00D7152A" w:rsidRPr="000F5EC6" w:rsidRDefault="00FF15F1" w:rsidP="00D715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thống nhất chương trình Văn nghệ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4134147B" w:rsidR="00D7152A" w:rsidRPr="00FF0868" w:rsidRDefault="00FF15F1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B6592EB" w:rsidR="00D7152A" w:rsidRPr="00733C62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D7152A" w:rsidRPr="00733C62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306F7AB7" w:rsidR="00D7152A" w:rsidRPr="00FF0868" w:rsidRDefault="00FF15F1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D7152A" w:rsidRPr="00FF0868" w:rsidRDefault="00D7152A" w:rsidP="00D7152A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0AFE3B10" w:rsidR="00D7152A" w:rsidRPr="00AA04A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488AAC3B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769B8D5A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2468955D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27D152F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41C46E89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674C26F6" w:rsidR="005349B1" w:rsidRPr="000F5EC6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F833318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0B9573AC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0E4FE087" w:rsidR="005349B1" w:rsidRPr="005B472C" w:rsidRDefault="005B472C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47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Bế mạc lớp dạy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nghề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11DF5D0F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6DBBF848" w:rsidR="005349B1" w:rsidRPr="005B472C" w:rsidRDefault="005B472C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716110F2" w:rsidR="005349B1" w:rsidRPr="005B472C" w:rsidRDefault="00E302B5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Ban KTXH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54E661DF" w:rsidR="005349B1" w:rsidRPr="005B472C" w:rsidRDefault="00E302B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Quất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16784C33" w:rsidR="005349B1" w:rsidRPr="005B472C" w:rsidRDefault="00E302B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5349B1" w:rsidRPr="005B472C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5349B1" w:rsidRPr="005B472C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5349B1" w:rsidRPr="005B472C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5D53C39E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D036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7801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595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7C7D79CC" w:rsidR="005349B1" w:rsidRPr="008B0F2A" w:rsidRDefault="008B0F2A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0F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thông qua dự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ảo báo cáo đề án nhân sự cấp ủy và UBKT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54979AFE" w:rsidR="005349B1" w:rsidRPr="008B0F2A" w:rsidRDefault="008B0F2A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0F1C9AC4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72BC2BD2" w:rsidR="005349B1" w:rsidRPr="008B0F2A" w:rsidRDefault="008B0F2A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68F42BD8" w:rsidR="005349B1" w:rsidRPr="00725A8D" w:rsidRDefault="00725A8D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07h30 HN </w:t>
            </w:r>
            <w:r w:rsidRPr="00725A8D">
              <w:rPr>
                <w:rFonts w:ascii="Times New Roman" w:hAnsi="Times New Roman"/>
                <w:color w:val="000000"/>
                <w:sz w:val="24"/>
                <w:szCs w:val="24"/>
              </w:rPr>
              <w:t>Luật Đất đai 2024, các Nghị định quy định chi tiết thi hành luật đến cán bộ, công chức, viên chức, người lao động và Nhân dân trên địa bàn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ỉnh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6C04FC71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20DC3B11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7C3E055A" w:rsidR="005349B1" w:rsidRPr="008B0F2A" w:rsidRDefault="00725A8D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70740565" w:rsidR="005349B1" w:rsidRPr="008B0F2A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0A1205C5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1DDEDEB2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5349B1" w:rsidRPr="008B0F2A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3F164014" w:rsidR="005349B1" w:rsidRPr="0004409E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3A50ADE" w:rsidR="005349B1" w:rsidRPr="0004409E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5349B1" w:rsidRPr="0004409E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5349B1" w:rsidRPr="0004409E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7D9ECB0D" w:rsidR="005349B1" w:rsidRPr="0004409E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5349B1" w:rsidRPr="0004409E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5349B1" w:rsidRPr="0004409E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77122816" w:rsidR="001E5C8F" w:rsidRPr="0004409E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HN </w:t>
            </w:r>
            <w:r w:rsidRPr="00725A8D">
              <w:rPr>
                <w:rFonts w:ascii="Times New Roman" w:hAnsi="Times New Roman"/>
                <w:color w:val="000000"/>
                <w:sz w:val="24"/>
                <w:szCs w:val="24"/>
              </w:rPr>
              <w:t>Luật Đất đai 2024, các Nghị định quy định chi tiết thi hành luật đến cán bộ, công chức, viên chức, người lao động và Nhân dân trên địa bàn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ỉnh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2EDF993F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C81E94A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1A48F326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54599FF8" w:rsidR="001E5C8F" w:rsidRPr="0004409E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5C46C3B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1E5C8F" w:rsidRPr="0004409E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01CEF16B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18/12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6D79516A" w:rsidR="001E5C8F" w:rsidRPr="00B97D04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Khám bệnh cho đối tượng NCD, Nghèo, CN (02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6A09809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1C0169BF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5D8634D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1FA272E1" w:rsidR="001E5C8F" w:rsidRPr="00B97D04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1CAFCEEF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39C706B2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76DF2BE9" w:rsidR="001E5C8F" w:rsidRPr="00B97D04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373B3EA6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7BD1B5E0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32A8CD94" w:rsidR="001E5C8F" w:rsidRPr="00B97D04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43D08C72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6AA4800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2B14B228" w:rsidR="001E5C8F" w:rsidRPr="00B97D04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7F70F284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10E36A4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1E5C8F" w:rsidRPr="00B97D04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3FBD415B" w:rsidR="001E5C8F" w:rsidRPr="00494EBC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Khám bệnh cho đối tượng NCD, Nghèo, CN (02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2476D627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20709321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1E5C8F" w:rsidRPr="00494EB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1E5C8F" w:rsidRPr="00494EB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1E5C8F" w:rsidRPr="00494EB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68C7310E" w:rsidR="001E5C8F" w:rsidRPr="00494EBC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26050CB8" w:rsidR="001E5C8F" w:rsidRPr="00494EB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82B1B68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3C34298F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1E5C8F" w:rsidRPr="00BB03C3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1E5C8F" w:rsidRPr="00BB03C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39763D0B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19/12/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67B8C6C9" w:rsidR="001E5C8F" w:rsidRPr="00307093" w:rsidRDefault="001E5C8F" w:rsidP="001E5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Khám bệnh cho đối tượng NCD, Nghèo, CN (02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0F583C82" w:rsidR="001E5C8F" w:rsidRPr="0030709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1E5C8F" w:rsidRPr="0030709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1E5C8F" w:rsidRPr="004D0FC0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36AEF758" w:rsidR="001E5C8F" w:rsidRPr="0030709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1E5C8F" w:rsidRPr="0030709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1E5C8F" w:rsidRPr="0030709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1E5C8F" w:rsidRPr="0030709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1E5C8F" w:rsidRPr="0030709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120F644B" w:rsidR="001E5C8F" w:rsidRPr="000C51F2" w:rsidRDefault="00FA0D65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UBMT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5979039F" w:rsidR="001E5C8F" w:rsidRPr="000C51F2" w:rsidRDefault="00FA0D65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Đảng ủy, CT, PCT MT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5583197E" w:rsidR="001E5C8F" w:rsidRPr="000C51F2" w:rsidRDefault="00FA0D65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LĐLĐ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1E5C8F" w:rsidRPr="000C51F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142611ED" w:rsidR="001E5C8F" w:rsidRPr="00CD0DF5" w:rsidRDefault="006976B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Ban pháp chế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2C83E156" w:rsidR="001E5C8F" w:rsidRPr="00CD0DF5" w:rsidRDefault="006976B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Lâm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CC7D504" w:rsidR="001E5C8F" w:rsidRPr="00CD0DF5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1E5C8F" w:rsidRPr="00CD0DF5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05BB27B5" w:rsidR="001E5C8F" w:rsidRPr="00CD0DF5" w:rsidRDefault="006976B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1E5C8F" w:rsidRPr="00CD0DF5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1E5C8F" w:rsidRPr="00CD0DF5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1E5C8F" w:rsidRPr="00CD0DF5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1E5C8F" w:rsidRPr="00CD0DF5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5522ED0F" w:rsidR="001E5C8F" w:rsidRPr="00D10D1C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3D249CFF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8A03521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6E3945C4" w:rsidR="001E5C8F" w:rsidRPr="00D10D1C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05EC1B0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37ED2986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1E5C8F" w:rsidRPr="00D10D1C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61E84B09" w:rsidR="001E5C8F" w:rsidRPr="00BF7152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Khám bệnh cho đối tượng NCD, Nghèo, CN (02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3066C521" w:rsidR="001E5C8F" w:rsidRPr="00BF7152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215304D8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0EF3B505" w:rsidR="001E5C8F" w:rsidRPr="00BF7152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7891DA0C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26365F53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570C6BAD" w:rsidR="001E5C8F" w:rsidRPr="00BF7152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2115A94B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36742755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1E5C8F" w:rsidRPr="00BF71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1B134E75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20/12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1F9E64A0" w:rsidR="001E5C8F" w:rsidRPr="0007644D" w:rsidRDefault="008B1670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Tổng kết Đảng bộ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03D3F243" w:rsidR="001E5C8F" w:rsidRPr="0007644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1E5C8F" w:rsidRPr="00AC3C43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1E5C8F" w:rsidRPr="00AC3C43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25A6BE30" w:rsidR="001E5C8F" w:rsidRPr="00AC3C43" w:rsidRDefault="008B1670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1C83C0DD" w:rsidR="001E5C8F" w:rsidRPr="00AC3C43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99A38DA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7196C5D0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46363BA0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2BC4C88A" w:rsidR="001E5C8F" w:rsidRPr="00AC3C43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32D8370D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058AA492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1E5C8F" w:rsidRPr="00AC3C43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48ADED84" w:rsidR="001E5C8F" w:rsidRPr="00FA158D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B967EE2" w:rsidR="001E5C8F" w:rsidRPr="00FA158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8DC9A28" w:rsidR="001E5C8F" w:rsidRPr="00FA158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1E5C8F" w:rsidRPr="00FA158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374E0F4E" w:rsidR="001E5C8F" w:rsidRPr="0007579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6DC32939" w:rsidR="001E5C8F" w:rsidRPr="00E42CBD" w:rsidRDefault="0013609D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Gặp mặt quân nhân dự bị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388412BB" w:rsidR="001E5C8F" w:rsidRPr="00E42CBD" w:rsidRDefault="0013609D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1E5C8F" w:rsidRPr="00E42CB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1E5C8F" w:rsidRPr="00E42CB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0D1E5882" w:rsidR="001E5C8F" w:rsidRPr="00E42CBD" w:rsidRDefault="0013609D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1E5C8F" w:rsidRPr="00E42CBD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1E5C8F" w:rsidRPr="00E42CBD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1E5C8F" w:rsidRPr="0007579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5275C438" w:rsidR="001E5C8F" w:rsidRPr="009E763B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1E5C8F" w:rsidRPr="009E763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1E5C8F" w:rsidRPr="009E763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1E5C8F" w:rsidRPr="009E763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020D4752" w:rsidR="001E5C8F" w:rsidRPr="009E763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1E5C8F" w:rsidRPr="009E763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1E5C8F" w:rsidRPr="009E763B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279131A4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21/12/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0854D248" w:rsidR="001E5C8F" w:rsidRPr="005205A9" w:rsidRDefault="001E5C8F" w:rsidP="001E5C8F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50ABF2D" w:rsidR="001E5C8F" w:rsidRPr="004F679B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1E5C8F" w:rsidRPr="00E1548F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1E5C8F" w:rsidRPr="00E1548F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0AF5715D" w:rsidR="001E5C8F" w:rsidRPr="00E1548F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1E5C8F" w:rsidRPr="00E1548F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1E5C8F" w:rsidRPr="00E1548F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5C8F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1E5C8F" w:rsidRPr="00E1548F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1E5C8F" w:rsidRPr="00EB0D58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1E5C8F" w:rsidRPr="00EB0D5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1E5C8F" w:rsidRPr="00EB0D5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1E5C8F" w:rsidRPr="00EB0D5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1E5C8F" w:rsidRPr="00EB0D5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1E5C8F" w:rsidRPr="00EB0D58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1E5C8F" w:rsidRPr="00EB0D58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Chủ nhật</w:t>
            </w:r>
          </w:p>
          <w:p w14:paraId="2A3C28AA" w14:textId="5432ED85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22/12/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1E5C8F" w:rsidRPr="00C41E79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1E5C8F" w:rsidRPr="00C41E79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E5C8F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1E5C8F" w:rsidRPr="00C41E79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1E5C8F" w:rsidRPr="00675C52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1E5C8F" w:rsidRPr="00675C52" w:rsidRDefault="001E5C8F" w:rsidP="001E5C8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1E5C8F" w:rsidRPr="00675C52" w:rsidRDefault="001E5C8F" w:rsidP="001E5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1E5C8F" w:rsidRPr="004E5B01" w:rsidRDefault="001E5C8F" w:rsidP="001E5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0690E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37852"/>
    <w:rsid w:val="00040F85"/>
    <w:rsid w:val="000425BA"/>
    <w:rsid w:val="00042C92"/>
    <w:rsid w:val="00043CFA"/>
    <w:rsid w:val="0004409E"/>
    <w:rsid w:val="00044418"/>
    <w:rsid w:val="00045B09"/>
    <w:rsid w:val="000506AE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27BBA"/>
    <w:rsid w:val="00130368"/>
    <w:rsid w:val="00133ADA"/>
    <w:rsid w:val="00134138"/>
    <w:rsid w:val="0013542A"/>
    <w:rsid w:val="0013609D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5704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5C8F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16FE7"/>
    <w:rsid w:val="00220FB9"/>
    <w:rsid w:val="0022297A"/>
    <w:rsid w:val="00222E7F"/>
    <w:rsid w:val="00226363"/>
    <w:rsid w:val="00232950"/>
    <w:rsid w:val="002371CC"/>
    <w:rsid w:val="00241495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73E3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7F6D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ED5"/>
    <w:rsid w:val="00331F3C"/>
    <w:rsid w:val="00335233"/>
    <w:rsid w:val="00337827"/>
    <w:rsid w:val="00341F67"/>
    <w:rsid w:val="003431A3"/>
    <w:rsid w:val="0034361B"/>
    <w:rsid w:val="003448BF"/>
    <w:rsid w:val="00350E6D"/>
    <w:rsid w:val="00352119"/>
    <w:rsid w:val="0035611C"/>
    <w:rsid w:val="00361259"/>
    <w:rsid w:val="003613CC"/>
    <w:rsid w:val="0036266B"/>
    <w:rsid w:val="003639A3"/>
    <w:rsid w:val="00364FC1"/>
    <w:rsid w:val="0036682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065D"/>
    <w:rsid w:val="0042288B"/>
    <w:rsid w:val="00422D5C"/>
    <w:rsid w:val="00424A23"/>
    <w:rsid w:val="0042615A"/>
    <w:rsid w:val="00427967"/>
    <w:rsid w:val="00427AD4"/>
    <w:rsid w:val="0043168E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D63"/>
    <w:rsid w:val="004A12FD"/>
    <w:rsid w:val="004A208C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E01"/>
    <w:rsid w:val="004F1F40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1950"/>
    <w:rsid w:val="00593082"/>
    <w:rsid w:val="00594DDD"/>
    <w:rsid w:val="00594F91"/>
    <w:rsid w:val="005959E0"/>
    <w:rsid w:val="00597D51"/>
    <w:rsid w:val="005A1A7C"/>
    <w:rsid w:val="005A1F73"/>
    <w:rsid w:val="005A3194"/>
    <w:rsid w:val="005B113A"/>
    <w:rsid w:val="005B1774"/>
    <w:rsid w:val="005B461D"/>
    <w:rsid w:val="005B472C"/>
    <w:rsid w:val="005B6DCA"/>
    <w:rsid w:val="005C03A8"/>
    <w:rsid w:val="005C1AFE"/>
    <w:rsid w:val="005C2CAF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96BFB"/>
    <w:rsid w:val="006976BF"/>
    <w:rsid w:val="006A1EEB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9EC"/>
    <w:rsid w:val="006D0BE3"/>
    <w:rsid w:val="006D5812"/>
    <w:rsid w:val="006D5DBB"/>
    <w:rsid w:val="006E16CA"/>
    <w:rsid w:val="006E27CB"/>
    <w:rsid w:val="006E2F8D"/>
    <w:rsid w:val="006E3751"/>
    <w:rsid w:val="006E78D7"/>
    <w:rsid w:val="006F1A34"/>
    <w:rsid w:val="006F3233"/>
    <w:rsid w:val="006F4DD8"/>
    <w:rsid w:val="006F6B2E"/>
    <w:rsid w:val="007039AD"/>
    <w:rsid w:val="007105D5"/>
    <w:rsid w:val="00711CF5"/>
    <w:rsid w:val="00713C07"/>
    <w:rsid w:val="00714DAF"/>
    <w:rsid w:val="00717859"/>
    <w:rsid w:val="0072224E"/>
    <w:rsid w:val="00722EC1"/>
    <w:rsid w:val="0072345E"/>
    <w:rsid w:val="00725A8D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1D4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1B18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0F2A"/>
    <w:rsid w:val="008B1670"/>
    <w:rsid w:val="008B2CC2"/>
    <w:rsid w:val="008B7815"/>
    <w:rsid w:val="008C0524"/>
    <w:rsid w:val="008C0C87"/>
    <w:rsid w:val="008C2CF5"/>
    <w:rsid w:val="008D019E"/>
    <w:rsid w:val="008D151C"/>
    <w:rsid w:val="008D5858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1381F"/>
    <w:rsid w:val="00914037"/>
    <w:rsid w:val="009171D4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67E0F"/>
    <w:rsid w:val="00972E76"/>
    <w:rsid w:val="0097417B"/>
    <w:rsid w:val="00975780"/>
    <w:rsid w:val="00975D14"/>
    <w:rsid w:val="009761E0"/>
    <w:rsid w:val="009763C5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0D27"/>
    <w:rsid w:val="009A19AB"/>
    <w:rsid w:val="009A4EEE"/>
    <w:rsid w:val="009A5860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214"/>
    <w:rsid w:val="00A91C59"/>
    <w:rsid w:val="00A91CF1"/>
    <w:rsid w:val="00A9204C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6C5F"/>
    <w:rsid w:val="00B73E68"/>
    <w:rsid w:val="00B75574"/>
    <w:rsid w:val="00B77087"/>
    <w:rsid w:val="00B77423"/>
    <w:rsid w:val="00B77D6E"/>
    <w:rsid w:val="00B82F19"/>
    <w:rsid w:val="00B830E6"/>
    <w:rsid w:val="00B857A2"/>
    <w:rsid w:val="00B8618D"/>
    <w:rsid w:val="00B863F0"/>
    <w:rsid w:val="00B958F7"/>
    <w:rsid w:val="00B97D04"/>
    <w:rsid w:val="00BA14FD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BF7152"/>
    <w:rsid w:val="00C0135F"/>
    <w:rsid w:val="00C04D24"/>
    <w:rsid w:val="00C16726"/>
    <w:rsid w:val="00C171AA"/>
    <w:rsid w:val="00C206CC"/>
    <w:rsid w:val="00C212CC"/>
    <w:rsid w:val="00C33172"/>
    <w:rsid w:val="00C33567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A33"/>
    <w:rsid w:val="00C71BFF"/>
    <w:rsid w:val="00C73674"/>
    <w:rsid w:val="00C7662E"/>
    <w:rsid w:val="00C778E1"/>
    <w:rsid w:val="00C77D6E"/>
    <w:rsid w:val="00C80588"/>
    <w:rsid w:val="00C80F9C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0DF5"/>
    <w:rsid w:val="00CD1854"/>
    <w:rsid w:val="00CD268E"/>
    <w:rsid w:val="00CE0327"/>
    <w:rsid w:val="00CE1557"/>
    <w:rsid w:val="00CF3780"/>
    <w:rsid w:val="00CF4AC0"/>
    <w:rsid w:val="00CF74BB"/>
    <w:rsid w:val="00D00A60"/>
    <w:rsid w:val="00D01E7D"/>
    <w:rsid w:val="00D03650"/>
    <w:rsid w:val="00D05D1C"/>
    <w:rsid w:val="00D06267"/>
    <w:rsid w:val="00D10D1C"/>
    <w:rsid w:val="00D12807"/>
    <w:rsid w:val="00D16436"/>
    <w:rsid w:val="00D16AC3"/>
    <w:rsid w:val="00D170BC"/>
    <w:rsid w:val="00D21B5B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22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AD9"/>
    <w:rsid w:val="00E12B1C"/>
    <w:rsid w:val="00E1548F"/>
    <w:rsid w:val="00E15B37"/>
    <w:rsid w:val="00E15E76"/>
    <w:rsid w:val="00E176EB"/>
    <w:rsid w:val="00E17C0E"/>
    <w:rsid w:val="00E2164A"/>
    <w:rsid w:val="00E2272F"/>
    <w:rsid w:val="00E231D2"/>
    <w:rsid w:val="00E23944"/>
    <w:rsid w:val="00E255A5"/>
    <w:rsid w:val="00E26CA3"/>
    <w:rsid w:val="00E302B5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276C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3E40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A0380"/>
    <w:rsid w:val="00FA0D65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15F1"/>
    <w:rsid w:val="00FF1F1A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2024-12-16T07:13:00Z</dcterms:created>
  <dcterms:modified xsi:type="dcterms:W3CDTF">2024-12-16T07:13:00Z</dcterms:modified>
</cp:coreProperties>
</file>